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A037" w14:textId="77777777" w:rsidR="003B3602" w:rsidRPr="00FC05DC" w:rsidRDefault="003B3602" w:rsidP="00FC05DC">
      <w:pPr>
        <w:spacing w:line="360" w:lineRule="auto"/>
        <w:rPr>
          <w:rFonts w:ascii="Arial" w:hAnsi="Arial" w:cs="Arial"/>
          <w:b/>
          <w:bCs/>
          <w:sz w:val="32"/>
          <w:szCs w:val="32"/>
        </w:rPr>
      </w:pPr>
      <w:r w:rsidRPr="00FC05DC">
        <w:rPr>
          <w:rFonts w:ascii="Arial" w:hAnsi="Arial" w:cs="Arial"/>
          <w:b/>
          <w:bCs/>
          <w:sz w:val="32"/>
          <w:szCs w:val="32"/>
        </w:rPr>
        <w:t>Arbeid til alle.</w:t>
      </w:r>
    </w:p>
    <w:p w14:paraId="02292A56" w14:textId="187E52C0" w:rsidR="00B35AED" w:rsidRPr="00FC05DC" w:rsidRDefault="000422D5" w:rsidP="00FC05DC">
      <w:pPr>
        <w:spacing w:line="360" w:lineRule="auto"/>
        <w:rPr>
          <w:rFonts w:ascii="Arial" w:hAnsi="Arial" w:cs="Arial"/>
          <w:sz w:val="32"/>
          <w:szCs w:val="32"/>
        </w:rPr>
      </w:pPr>
      <w:r>
        <w:rPr>
          <w:rFonts w:ascii="Arial" w:hAnsi="Arial" w:cs="Arial"/>
          <w:sz w:val="32"/>
          <w:szCs w:val="32"/>
        </w:rPr>
        <w:t xml:space="preserve">Ikke </w:t>
      </w:r>
      <w:r w:rsidR="003B3602" w:rsidRPr="00FC05DC">
        <w:rPr>
          <w:rFonts w:ascii="Arial" w:hAnsi="Arial" w:cs="Arial"/>
          <w:sz w:val="32"/>
          <w:szCs w:val="32"/>
        </w:rPr>
        <w:t xml:space="preserve">returnerbare asylsøkere er et faktum Norge må forholde seg til.  </w:t>
      </w:r>
    </w:p>
    <w:p w14:paraId="0049DC3E" w14:textId="77777777" w:rsidR="00B35AED" w:rsidRPr="00FC05DC" w:rsidRDefault="00B35AED" w:rsidP="00FC05DC">
      <w:pPr>
        <w:spacing w:line="360" w:lineRule="auto"/>
        <w:rPr>
          <w:rFonts w:ascii="Arial" w:hAnsi="Arial" w:cs="Arial"/>
          <w:sz w:val="32"/>
          <w:szCs w:val="32"/>
        </w:rPr>
      </w:pPr>
    </w:p>
    <w:p w14:paraId="2C92F671" w14:textId="77777777" w:rsidR="003B3602" w:rsidRPr="00FC05DC" w:rsidRDefault="00B35AED" w:rsidP="00FC05DC">
      <w:pPr>
        <w:spacing w:line="360" w:lineRule="auto"/>
        <w:rPr>
          <w:rFonts w:ascii="Arial" w:hAnsi="Arial" w:cs="Arial"/>
          <w:sz w:val="32"/>
          <w:szCs w:val="32"/>
        </w:rPr>
      </w:pPr>
      <w:r w:rsidRPr="00FC05DC">
        <w:rPr>
          <w:rFonts w:ascii="Arial" w:hAnsi="Arial" w:cs="Arial"/>
          <w:sz w:val="32"/>
          <w:szCs w:val="32"/>
        </w:rPr>
        <w:t>N</w:t>
      </w:r>
      <w:r w:rsidR="003B3602" w:rsidRPr="00FC05DC">
        <w:rPr>
          <w:rFonts w:ascii="Arial" w:hAnsi="Arial" w:cs="Arial"/>
          <w:sz w:val="32"/>
          <w:szCs w:val="32"/>
        </w:rPr>
        <w:t>oen er</w:t>
      </w:r>
      <w:r w:rsidRPr="00FC05DC">
        <w:rPr>
          <w:rFonts w:ascii="Arial" w:hAnsi="Arial" w:cs="Arial"/>
          <w:sz w:val="32"/>
          <w:szCs w:val="32"/>
        </w:rPr>
        <w:t xml:space="preserve"> statsløse, og a</w:t>
      </w:r>
      <w:r w:rsidR="003B3602" w:rsidRPr="00FC05DC">
        <w:rPr>
          <w:rFonts w:ascii="Arial" w:hAnsi="Arial" w:cs="Arial"/>
          <w:sz w:val="32"/>
          <w:szCs w:val="32"/>
        </w:rPr>
        <w:t xml:space="preserve">ndre er i praksis ureturnerbare på grunn av de politiske forholdene i landet eller manglende utleveringsavtaler. Mange får ikke orden på papirene sine. </w:t>
      </w:r>
      <w:r w:rsidRPr="00FC05DC">
        <w:rPr>
          <w:rFonts w:ascii="Arial" w:hAnsi="Arial" w:cs="Arial"/>
          <w:sz w:val="32"/>
          <w:szCs w:val="32"/>
        </w:rPr>
        <w:t>Andre</w:t>
      </w:r>
      <w:r w:rsidR="003B3602" w:rsidRPr="00FC05DC">
        <w:rPr>
          <w:rFonts w:ascii="Arial" w:hAnsi="Arial" w:cs="Arial"/>
          <w:sz w:val="32"/>
          <w:szCs w:val="32"/>
        </w:rPr>
        <w:t xml:space="preserve"> er gamle og syke etter mange år under kummerlige forhold som flyktninger, og kanskje avhengig av medisinering som ikke finnes i hjemlandet.</w:t>
      </w:r>
    </w:p>
    <w:p w14:paraId="1D051534" w14:textId="77777777" w:rsidR="003B3602" w:rsidRPr="00FC05DC" w:rsidRDefault="003B3602" w:rsidP="00FC05DC">
      <w:pPr>
        <w:spacing w:line="360" w:lineRule="auto"/>
        <w:rPr>
          <w:rFonts w:ascii="Arial" w:hAnsi="Arial" w:cs="Arial"/>
          <w:sz w:val="32"/>
          <w:szCs w:val="32"/>
        </w:rPr>
      </w:pPr>
    </w:p>
    <w:p w14:paraId="670B3265" w14:textId="77777777" w:rsidR="003B3602" w:rsidRPr="00FC05DC" w:rsidRDefault="003B3602" w:rsidP="00FC05DC">
      <w:pPr>
        <w:spacing w:line="360" w:lineRule="auto"/>
        <w:rPr>
          <w:rFonts w:ascii="Arial" w:hAnsi="Arial" w:cs="Arial"/>
          <w:sz w:val="32"/>
          <w:szCs w:val="32"/>
        </w:rPr>
      </w:pPr>
      <w:r w:rsidRPr="00FC05DC">
        <w:rPr>
          <w:rFonts w:ascii="Arial" w:hAnsi="Arial" w:cs="Arial"/>
          <w:sz w:val="32"/>
          <w:szCs w:val="32"/>
        </w:rPr>
        <w:t xml:space="preserve">Kristne </w:t>
      </w:r>
      <w:r w:rsidR="00B35AED" w:rsidRPr="00FC05DC">
        <w:rPr>
          <w:rFonts w:ascii="Arial" w:hAnsi="Arial" w:cs="Arial"/>
          <w:sz w:val="32"/>
          <w:szCs w:val="32"/>
        </w:rPr>
        <w:t>A</w:t>
      </w:r>
      <w:r w:rsidRPr="00FC05DC">
        <w:rPr>
          <w:rFonts w:ascii="Arial" w:hAnsi="Arial" w:cs="Arial"/>
          <w:sz w:val="32"/>
          <w:szCs w:val="32"/>
        </w:rPr>
        <w:t>rbeidere mener at ureturnerbare asylsøkere skal ha rett til arbeid og helsehjelp den tida de er i Norge.</w:t>
      </w:r>
    </w:p>
    <w:p w14:paraId="339949F9" w14:textId="77777777" w:rsidR="003B3602" w:rsidRPr="00FC05DC" w:rsidRDefault="003B3602" w:rsidP="00FC05DC">
      <w:pPr>
        <w:spacing w:line="360" w:lineRule="auto"/>
        <w:rPr>
          <w:rFonts w:ascii="Arial" w:hAnsi="Arial" w:cs="Arial"/>
          <w:sz w:val="32"/>
          <w:szCs w:val="32"/>
        </w:rPr>
      </w:pPr>
    </w:p>
    <w:p w14:paraId="1AB7A3E9" w14:textId="77777777" w:rsidR="003B3602" w:rsidRPr="00FC05DC" w:rsidRDefault="003B3602" w:rsidP="00FC05DC">
      <w:pPr>
        <w:spacing w:line="360" w:lineRule="auto"/>
        <w:rPr>
          <w:rFonts w:ascii="Arial" w:hAnsi="Arial" w:cs="Arial"/>
          <w:sz w:val="32"/>
          <w:szCs w:val="32"/>
        </w:rPr>
      </w:pPr>
      <w:r w:rsidRPr="00FC05DC">
        <w:rPr>
          <w:rFonts w:ascii="Arial" w:hAnsi="Arial" w:cs="Arial"/>
          <w:sz w:val="32"/>
          <w:szCs w:val="32"/>
        </w:rPr>
        <w:t xml:space="preserve">Kristne Arbeidere har stor respekt for Arne Vistes engasjement - og hans uttalte ønske om å hjelpe dem som ikke har noe å skjule og ønsker å leve hederlige liv! </w:t>
      </w:r>
    </w:p>
    <w:p w14:paraId="1217DBF1" w14:textId="77777777" w:rsidR="003B3602" w:rsidRPr="00FC05DC" w:rsidRDefault="003B3602" w:rsidP="00FC05DC">
      <w:pPr>
        <w:spacing w:line="360" w:lineRule="auto"/>
        <w:rPr>
          <w:rFonts w:ascii="Arial" w:hAnsi="Arial" w:cs="Arial"/>
          <w:sz w:val="32"/>
          <w:szCs w:val="32"/>
        </w:rPr>
      </w:pPr>
    </w:p>
    <w:p w14:paraId="385D6C2A" w14:textId="77777777" w:rsidR="003B3602" w:rsidRPr="00FC05DC" w:rsidRDefault="003B3602" w:rsidP="00FC05DC">
      <w:pPr>
        <w:spacing w:line="360" w:lineRule="auto"/>
        <w:rPr>
          <w:rFonts w:ascii="Arial" w:hAnsi="Arial" w:cs="Arial"/>
          <w:sz w:val="32"/>
          <w:szCs w:val="32"/>
        </w:rPr>
      </w:pPr>
      <w:r w:rsidRPr="00FC05DC">
        <w:rPr>
          <w:rFonts w:ascii="Arial" w:hAnsi="Arial" w:cs="Arial"/>
          <w:sz w:val="32"/>
          <w:szCs w:val="32"/>
        </w:rPr>
        <w:t>Arbeiderpartiet bør med sin verdiplattform vise den samme respekten og sørge for en god løsning.</w:t>
      </w:r>
    </w:p>
    <w:p w14:paraId="730B6943" w14:textId="5F48371D" w:rsidR="00A1549A" w:rsidRDefault="00A1549A">
      <w:pPr>
        <w:spacing w:after="160" w:line="259" w:lineRule="auto"/>
        <w:rPr>
          <w:rFonts w:ascii="Arial" w:hAnsi="Arial" w:cs="Arial"/>
          <w:sz w:val="32"/>
          <w:szCs w:val="32"/>
        </w:rPr>
      </w:pPr>
      <w:r>
        <w:rPr>
          <w:rFonts w:ascii="Arial" w:hAnsi="Arial" w:cs="Arial"/>
          <w:sz w:val="32"/>
          <w:szCs w:val="32"/>
        </w:rPr>
        <w:br w:type="page"/>
      </w:r>
    </w:p>
    <w:p w14:paraId="6466F368" w14:textId="7A805916" w:rsidR="00A84C87" w:rsidRDefault="00C1189D" w:rsidP="00FC05DC">
      <w:pPr>
        <w:spacing w:line="360" w:lineRule="auto"/>
        <w:rPr>
          <w:rFonts w:ascii="Arial" w:eastAsia="Times New Roman" w:hAnsi="Arial" w:cs="Arial"/>
          <w:color w:val="212529"/>
          <w:sz w:val="32"/>
          <w:szCs w:val="32"/>
        </w:rPr>
      </w:pPr>
      <w:r>
        <w:rPr>
          <w:rFonts w:ascii="Arial" w:eastAsia="Times New Roman" w:hAnsi="Arial" w:cs="Arial"/>
          <w:b/>
          <w:bCs/>
          <w:color w:val="212529"/>
          <w:sz w:val="32"/>
          <w:szCs w:val="32"/>
        </w:rPr>
        <w:lastRenderedPageBreak/>
        <w:t>Hent barna hjem</w:t>
      </w:r>
    </w:p>
    <w:p w14:paraId="181D3A93" w14:textId="5491473E" w:rsidR="00286668" w:rsidRPr="00FC05DC" w:rsidRDefault="00286668" w:rsidP="00FC05DC">
      <w:pPr>
        <w:spacing w:line="360" w:lineRule="auto"/>
        <w:rPr>
          <w:rFonts w:ascii="Arial" w:eastAsia="Times New Roman" w:hAnsi="Arial" w:cs="Arial"/>
          <w:b/>
          <w:bCs/>
          <w:color w:val="212529"/>
          <w:sz w:val="32"/>
          <w:szCs w:val="32"/>
        </w:rPr>
      </w:pPr>
      <w:r w:rsidRPr="00C1189D">
        <w:rPr>
          <w:rFonts w:ascii="Arial" w:eastAsia="Times New Roman" w:hAnsi="Arial" w:cs="Arial"/>
          <w:color w:val="212529"/>
          <w:sz w:val="32"/>
          <w:szCs w:val="32"/>
        </w:rPr>
        <w:t>Mellom 30 og 40 barn som er norske eller har tilknytning til Norge sitter fast i interneringsleirer i Syria, under grusomme forhold. Norske myndigheter må få dem hjem så fort som mulig.</w:t>
      </w:r>
      <w:r w:rsidRPr="00FC05DC">
        <w:rPr>
          <w:rFonts w:ascii="Arial" w:eastAsia="Times New Roman" w:hAnsi="Arial" w:cs="Arial"/>
          <w:b/>
          <w:bCs/>
          <w:color w:val="212529"/>
          <w:sz w:val="32"/>
          <w:szCs w:val="32"/>
        </w:rPr>
        <w:br/>
      </w:r>
    </w:p>
    <w:p w14:paraId="345CDBCA" w14:textId="77777777" w:rsidR="00286668" w:rsidRPr="00FC05DC" w:rsidRDefault="00286668" w:rsidP="00FC05DC">
      <w:pPr>
        <w:spacing w:after="390"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Al-Hol flyktningleiren nordøst i Syria huser rundt 70000 mennesker, rundt to tredeler av dem barn.</w:t>
      </w:r>
    </w:p>
    <w:p w14:paraId="6968ABAC" w14:textId="77777777" w:rsidR="00286668" w:rsidRPr="00FC05DC" w:rsidRDefault="00286668" w:rsidP="00FC05DC">
      <w:pPr>
        <w:spacing w:after="390"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De fleste som oppholder seg i leiren er fra Syria og Irak. Dette er mennesker som har mistet alt på grunn av de brutale væpnete konfliktene som har herjet i disse landene i mange år.</w:t>
      </w:r>
    </w:p>
    <w:p w14:paraId="6F8ED6C6" w14:textId="77777777" w:rsidR="00286668" w:rsidRPr="00FC05DC" w:rsidRDefault="00286668" w:rsidP="00FC05DC">
      <w:pPr>
        <w:spacing w:after="390"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I en adskilt del av leiren anholdes det rundt 11000 kvinner og barn fra mange andre land, inkludert Norge. Kvinnene er mistenkt for å ha reist til regionen for å slutte seg til den væpnete gruppen som kaller seg selv Den islamske stat (ISIL). Barna er født i Syria eller Irak.</w:t>
      </w:r>
    </w:p>
    <w:p w14:paraId="320FFADE" w14:textId="77777777" w:rsidR="00051173" w:rsidRDefault="00051173">
      <w:pPr>
        <w:spacing w:after="160" w:line="259" w:lineRule="auto"/>
        <w:rPr>
          <w:rFonts w:ascii="Arial" w:eastAsia="Times New Roman" w:hAnsi="Arial" w:cs="Arial"/>
          <w:b/>
          <w:bCs/>
          <w:color w:val="212529"/>
          <w:sz w:val="32"/>
          <w:szCs w:val="32"/>
        </w:rPr>
      </w:pPr>
      <w:r>
        <w:rPr>
          <w:rFonts w:ascii="Arial" w:eastAsia="Times New Roman" w:hAnsi="Arial" w:cs="Arial"/>
          <w:b/>
          <w:bCs/>
          <w:color w:val="212529"/>
          <w:sz w:val="32"/>
          <w:szCs w:val="32"/>
        </w:rPr>
        <w:br w:type="page"/>
      </w:r>
    </w:p>
    <w:p w14:paraId="55D25C58" w14:textId="24AA3DC2" w:rsidR="00286668" w:rsidRPr="00FC05DC" w:rsidRDefault="00286668" w:rsidP="00FC05DC">
      <w:pPr>
        <w:spacing w:after="100" w:afterAutospacing="1" w:line="360" w:lineRule="auto"/>
        <w:outlineLvl w:val="1"/>
        <w:rPr>
          <w:rFonts w:ascii="Arial" w:eastAsia="Times New Roman" w:hAnsi="Arial" w:cs="Arial"/>
          <w:b/>
          <w:bCs/>
          <w:color w:val="212529"/>
          <w:sz w:val="32"/>
          <w:szCs w:val="32"/>
        </w:rPr>
      </w:pPr>
      <w:r w:rsidRPr="00FC05DC">
        <w:rPr>
          <w:rFonts w:ascii="Arial" w:eastAsia="Times New Roman" w:hAnsi="Arial" w:cs="Arial"/>
          <w:b/>
          <w:bCs/>
          <w:color w:val="212529"/>
          <w:sz w:val="32"/>
          <w:szCs w:val="32"/>
        </w:rPr>
        <w:lastRenderedPageBreak/>
        <w:t>Barna lever under forferdelige kår</w:t>
      </w:r>
    </w:p>
    <w:p w14:paraId="022D83E6" w14:textId="77777777" w:rsidR="00286668" w:rsidRPr="00FC05DC" w:rsidRDefault="00286668" w:rsidP="00FC05DC">
      <w:pPr>
        <w:spacing w:after="390"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 xml:space="preserve">De utenlandske kvinnene og deres barn i al-Hol leiren lever under spesielt vanskelige kår. Sult og sykdommer er svært utbredt, og mistanken om å være "ISIL-familier" kan være livsfarlig. Norske myndigheter anslår at mellom 30 og 40 av barna i al-Hol leiren er "norske eller med tilknytning til Norge". </w:t>
      </w:r>
    </w:p>
    <w:p w14:paraId="2729BF8F" w14:textId="77777777" w:rsidR="00286668" w:rsidRPr="00FC05DC" w:rsidRDefault="00286668" w:rsidP="00FC05DC">
      <w:pPr>
        <w:spacing w:after="390"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FNs barnekonvensjon og andre bestemmelser pålegger Norge å gjøre alt som er mulig for sikre barnas trygghet og rettigheter, på den måten som best ivaretar barnas beste. Men det kan virke som at den norske regjeringen er mer opptatt av å hindre at barnas mødre kommer hjem til Norge enn å redde barnas liv. Dette til tross for at både representanter for FN og for alle de største humanitære og menneskerettighetsorganisasjoner har oppfordret alle land å ta seg av sine borgere, og spesielt barna, som sitter fast i Syria.</w:t>
      </w:r>
    </w:p>
    <w:p w14:paraId="07A6A2DA" w14:textId="77777777" w:rsidR="00286668" w:rsidRPr="00FC05DC" w:rsidRDefault="00286668" w:rsidP="00FC05DC">
      <w:pPr>
        <w:spacing w:before="600" w:after="150" w:line="360" w:lineRule="auto"/>
        <w:outlineLvl w:val="2"/>
        <w:rPr>
          <w:rFonts w:ascii="Arial" w:eastAsia="Times New Roman" w:hAnsi="Arial" w:cs="Arial"/>
          <w:color w:val="212529"/>
          <w:sz w:val="32"/>
          <w:szCs w:val="32"/>
        </w:rPr>
      </w:pPr>
      <w:r w:rsidRPr="00FC05DC">
        <w:rPr>
          <w:rFonts w:ascii="Arial" w:eastAsia="Times New Roman" w:hAnsi="Arial" w:cs="Arial"/>
          <w:b/>
          <w:bCs/>
          <w:color w:val="212529"/>
          <w:sz w:val="32"/>
          <w:szCs w:val="32"/>
        </w:rPr>
        <w:t>Kristne Arbeidere ber om at norske myndigheter legger forholdene til rette for at:</w:t>
      </w:r>
    </w:p>
    <w:p w14:paraId="1EC23DC5" w14:textId="77777777" w:rsidR="00286668" w:rsidRPr="00FC05DC" w:rsidRDefault="00286668" w:rsidP="00FC05DC">
      <w:pPr>
        <w:numPr>
          <w:ilvl w:val="0"/>
          <w:numId w:val="1"/>
        </w:numPr>
        <w:spacing w:before="100" w:beforeAutospacing="1" w:after="100" w:afterAutospacing="1"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De norske barn som sitter fast i al-Hol og andre leire i Syria må hentes hjem til Norge så raskt som mulig.</w:t>
      </w:r>
    </w:p>
    <w:p w14:paraId="1CC8675D" w14:textId="77777777" w:rsidR="00286668" w:rsidRPr="00FC05DC" w:rsidRDefault="00286668" w:rsidP="00FC05DC">
      <w:pPr>
        <w:numPr>
          <w:ilvl w:val="0"/>
          <w:numId w:val="1"/>
        </w:numPr>
        <w:spacing w:before="100" w:beforeAutospacing="1" w:after="100" w:afterAutospacing="1"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 xml:space="preserve">For å unngå at barna utsettes for ytterligere traumer må deres mødre hentes hjem sammen med dem; vurderingen om det er best for barnet å bli skilt fra moren sin må det </w:t>
      </w:r>
      <w:r w:rsidRPr="00FC05DC">
        <w:rPr>
          <w:rFonts w:ascii="Arial" w:eastAsia="Times New Roman" w:hAnsi="Arial" w:cs="Arial"/>
          <w:color w:val="212529"/>
          <w:sz w:val="32"/>
          <w:szCs w:val="32"/>
        </w:rPr>
        <w:lastRenderedPageBreak/>
        <w:t>norske barnevernet ta, etter regulær saksbehandling her i Norge.</w:t>
      </w:r>
    </w:p>
    <w:p w14:paraId="4F32287C" w14:textId="77777777" w:rsidR="00286668" w:rsidRPr="00FC05DC" w:rsidRDefault="00286668" w:rsidP="00FC05DC">
      <w:pPr>
        <w:numPr>
          <w:ilvl w:val="0"/>
          <w:numId w:val="1"/>
        </w:numPr>
        <w:spacing w:before="100" w:beforeAutospacing="1" w:after="100" w:afterAutospacing="1" w:line="360" w:lineRule="auto"/>
        <w:rPr>
          <w:rFonts w:ascii="Arial" w:eastAsia="Times New Roman" w:hAnsi="Arial" w:cs="Arial"/>
          <w:color w:val="212529"/>
          <w:sz w:val="32"/>
          <w:szCs w:val="32"/>
        </w:rPr>
      </w:pPr>
      <w:r w:rsidRPr="00FC05DC">
        <w:rPr>
          <w:rFonts w:ascii="Arial" w:eastAsia="Times New Roman" w:hAnsi="Arial" w:cs="Arial"/>
          <w:color w:val="212529"/>
          <w:sz w:val="32"/>
          <w:szCs w:val="32"/>
        </w:rPr>
        <w:t>Hvis noen av de som hentes hjem mistenkes for å ha deltatt i krigsforbrytelser eller terrorhandlinger, bør de stilles for retten i Norge.</w:t>
      </w:r>
    </w:p>
    <w:p w14:paraId="524804BF" w14:textId="77777777" w:rsidR="00286668" w:rsidRPr="00FC05DC" w:rsidRDefault="00286668" w:rsidP="00FC05DC">
      <w:pPr>
        <w:spacing w:line="360" w:lineRule="auto"/>
        <w:rPr>
          <w:rFonts w:ascii="Arial" w:hAnsi="Arial" w:cs="Arial"/>
          <w:sz w:val="32"/>
          <w:szCs w:val="32"/>
          <w:lang w:eastAsia="en-US"/>
        </w:rPr>
      </w:pPr>
    </w:p>
    <w:p w14:paraId="56B63742" w14:textId="267A92DA" w:rsidR="00286668" w:rsidRPr="00FC05DC" w:rsidRDefault="00286668" w:rsidP="00FC05DC">
      <w:pPr>
        <w:spacing w:line="360" w:lineRule="auto"/>
        <w:rPr>
          <w:rFonts w:ascii="Arial" w:hAnsi="Arial" w:cs="Arial"/>
          <w:sz w:val="32"/>
          <w:szCs w:val="32"/>
        </w:rPr>
      </w:pPr>
    </w:p>
    <w:p w14:paraId="3EE053A6" w14:textId="77777777" w:rsidR="00051173" w:rsidRDefault="00051173">
      <w:pPr>
        <w:spacing w:after="160" w:line="259" w:lineRule="auto"/>
        <w:rPr>
          <w:rFonts w:ascii="Arial" w:hAnsi="Arial" w:cs="Arial"/>
          <w:b/>
          <w:bCs/>
          <w:sz w:val="32"/>
          <w:szCs w:val="32"/>
        </w:rPr>
      </w:pPr>
      <w:r>
        <w:rPr>
          <w:rFonts w:ascii="Arial" w:hAnsi="Arial" w:cs="Arial"/>
          <w:b/>
          <w:bCs/>
          <w:sz w:val="32"/>
          <w:szCs w:val="32"/>
        </w:rPr>
        <w:br w:type="page"/>
      </w:r>
    </w:p>
    <w:p w14:paraId="1058D597" w14:textId="32AD569B" w:rsidR="00B52185" w:rsidRPr="00C1189D" w:rsidRDefault="00C1189D" w:rsidP="00FC05DC">
      <w:pPr>
        <w:spacing w:line="360" w:lineRule="auto"/>
        <w:rPr>
          <w:rFonts w:ascii="Arial" w:hAnsi="Arial" w:cs="Arial"/>
          <w:b/>
          <w:bCs/>
          <w:sz w:val="32"/>
          <w:szCs w:val="32"/>
        </w:rPr>
      </w:pPr>
      <w:r w:rsidRPr="00C1189D">
        <w:rPr>
          <w:rFonts w:ascii="Arial" w:hAnsi="Arial" w:cs="Arial"/>
          <w:b/>
          <w:bCs/>
          <w:sz w:val="32"/>
          <w:szCs w:val="32"/>
        </w:rPr>
        <w:lastRenderedPageBreak/>
        <w:t>AAP</w:t>
      </w:r>
    </w:p>
    <w:p w14:paraId="3B06B3FC" w14:textId="1942E650" w:rsidR="00B52185" w:rsidRDefault="00B52185" w:rsidP="00FC05DC">
      <w:pPr>
        <w:spacing w:line="360" w:lineRule="auto"/>
        <w:rPr>
          <w:rFonts w:ascii="Arial" w:hAnsi="Arial" w:cs="Arial"/>
          <w:b/>
          <w:bCs/>
          <w:sz w:val="32"/>
          <w:szCs w:val="32"/>
        </w:rPr>
      </w:pPr>
      <w:r w:rsidRPr="00131193">
        <w:rPr>
          <w:rFonts w:ascii="Arial" w:hAnsi="Arial" w:cs="Arial"/>
          <w:b/>
          <w:bCs/>
          <w:sz w:val="32"/>
          <w:szCs w:val="32"/>
        </w:rPr>
        <w:t>Regjeringens kutt i arbeidsavklaringspengene tar verdigheten fra unge mennesker</w:t>
      </w:r>
    </w:p>
    <w:p w14:paraId="368A4150" w14:textId="03AA1449" w:rsidR="00131193" w:rsidRDefault="00131193" w:rsidP="00FC05DC">
      <w:pPr>
        <w:spacing w:line="360" w:lineRule="auto"/>
        <w:rPr>
          <w:rFonts w:ascii="Arial" w:hAnsi="Arial" w:cs="Arial"/>
          <w:bCs/>
          <w:i/>
          <w:sz w:val="32"/>
          <w:szCs w:val="32"/>
        </w:rPr>
      </w:pPr>
      <w:r w:rsidRPr="00131193">
        <w:rPr>
          <w:rFonts w:ascii="Arial" w:hAnsi="Arial" w:cs="Arial"/>
          <w:bCs/>
          <w:i/>
          <w:sz w:val="32"/>
          <w:szCs w:val="32"/>
        </w:rPr>
        <w:t>Vedtatt på Kristne Arbeideres landsmøte 2019</w:t>
      </w:r>
    </w:p>
    <w:p w14:paraId="2ED8F423" w14:textId="77777777" w:rsidR="00131193" w:rsidRPr="00131193" w:rsidRDefault="00131193" w:rsidP="00FC05DC">
      <w:pPr>
        <w:spacing w:line="360" w:lineRule="auto"/>
        <w:rPr>
          <w:rFonts w:ascii="Arial" w:hAnsi="Arial" w:cs="Arial"/>
          <w:bCs/>
          <w:i/>
          <w:sz w:val="32"/>
          <w:szCs w:val="32"/>
        </w:rPr>
      </w:pPr>
    </w:p>
    <w:p w14:paraId="0B3391E2" w14:textId="77777777" w:rsidR="00B52185" w:rsidRPr="00FC05DC" w:rsidRDefault="00B52185" w:rsidP="00FC05DC">
      <w:pPr>
        <w:spacing w:line="360" w:lineRule="auto"/>
        <w:rPr>
          <w:rFonts w:ascii="Arial" w:hAnsi="Arial" w:cs="Arial"/>
          <w:sz w:val="32"/>
          <w:szCs w:val="32"/>
        </w:rPr>
      </w:pPr>
      <w:r w:rsidRPr="00FC05DC">
        <w:rPr>
          <w:rFonts w:ascii="Arial" w:hAnsi="Arial" w:cs="Arial"/>
          <w:sz w:val="32"/>
          <w:szCs w:val="32"/>
        </w:rPr>
        <w:t xml:space="preserve">I statsbudsjettet for neste år foreslår regjeringen Solberg å redusere minsteytelsen i AAP for mottakere under 25 år fra 198.000 til 130.000 kroner. I tillegg vil de avvikle ung ufør-tillegget til alle nye mottakere. Samlet skal dette gi en innsparing på 119 millioner kroner i 2020, som regjeringen heller vil bruke på å styrke </w:t>
      </w:r>
      <w:proofErr w:type="spellStart"/>
      <w:r w:rsidRPr="00FC05DC">
        <w:rPr>
          <w:rFonts w:ascii="Arial" w:hAnsi="Arial" w:cs="Arial"/>
          <w:sz w:val="32"/>
          <w:szCs w:val="32"/>
        </w:rPr>
        <w:t>NAVs</w:t>
      </w:r>
      <w:proofErr w:type="spellEnd"/>
      <w:r w:rsidRPr="00FC05DC">
        <w:rPr>
          <w:rFonts w:ascii="Arial" w:hAnsi="Arial" w:cs="Arial"/>
          <w:sz w:val="32"/>
          <w:szCs w:val="32"/>
        </w:rPr>
        <w:t xml:space="preserve"> oppfølging av unge mottakere av AAP. </w:t>
      </w:r>
    </w:p>
    <w:p w14:paraId="54703B94" w14:textId="77777777" w:rsidR="00B52185" w:rsidRPr="00FC05DC" w:rsidRDefault="00B52185" w:rsidP="00FC05DC">
      <w:pPr>
        <w:spacing w:line="360" w:lineRule="auto"/>
        <w:rPr>
          <w:rFonts w:ascii="Arial" w:hAnsi="Arial" w:cs="Arial"/>
          <w:sz w:val="32"/>
          <w:szCs w:val="32"/>
        </w:rPr>
      </w:pPr>
      <w:r w:rsidRPr="00FC05DC">
        <w:rPr>
          <w:rFonts w:ascii="Arial" w:hAnsi="Arial" w:cs="Arial"/>
          <w:sz w:val="32"/>
          <w:szCs w:val="32"/>
        </w:rPr>
        <w:t xml:space="preserve">Kristne Arbeidere er enige i behovet for en enda sterkere innsats særlig for å få unge mennesker inn igjen i arbeid og utdanning. Vi skal tro på enkeltmennesket, og hva hver og en kan få til i støttende omgivelser. Imidlertid mener vi det vil virke mot sin hensikt å finansiere dette med å kutte i ordninger som har som formål sikre økonomisk trygghet og selvstendighet for den samme gruppen mennesker. </w:t>
      </w:r>
    </w:p>
    <w:p w14:paraId="70AA8A9C" w14:textId="49CCF4BF" w:rsidR="00B52185" w:rsidRPr="00FC05DC" w:rsidRDefault="00B52185" w:rsidP="00FC05DC">
      <w:pPr>
        <w:spacing w:line="360" w:lineRule="auto"/>
        <w:rPr>
          <w:rFonts w:ascii="Arial" w:hAnsi="Arial" w:cs="Arial"/>
          <w:sz w:val="32"/>
          <w:szCs w:val="32"/>
        </w:rPr>
      </w:pPr>
      <w:r w:rsidRPr="00FC05DC">
        <w:rPr>
          <w:rFonts w:ascii="Arial" w:hAnsi="Arial" w:cs="Arial"/>
          <w:sz w:val="32"/>
          <w:szCs w:val="32"/>
        </w:rPr>
        <w:t xml:space="preserve">Vi tar avstand fra regjeringens tilnærming til velferden, der det gjennomgående stramme inn i ordninger som sikrer utsatte grupper en viss økonomisk selvstendighet og selvråderett. Noe av velferdsstatens grunnidé er alle borgeres rett til verdighet og frihet fra økonomisk tvang. Denne ideen går regjeringen på akkord med gjennom sin politikk. Når vi holder dette opp mot </w:t>
      </w:r>
      <w:r w:rsidRPr="00FC05DC">
        <w:rPr>
          <w:rFonts w:ascii="Arial" w:hAnsi="Arial" w:cs="Arial"/>
          <w:sz w:val="32"/>
          <w:szCs w:val="32"/>
        </w:rPr>
        <w:lastRenderedPageBreak/>
        <w:t>regjeringens motsatte tilnærming overfor landets rikeste og mest ressurssterke, avtegner det seg en systematisk politikk i pakt med det såkalte Matteus-prinsippet</w:t>
      </w:r>
      <w:r w:rsidR="00F03AB9">
        <w:rPr>
          <w:rFonts w:ascii="Arial" w:hAnsi="Arial" w:cs="Arial"/>
          <w:sz w:val="32"/>
          <w:szCs w:val="32"/>
        </w:rPr>
        <w:t xml:space="preserve">, </w:t>
      </w:r>
      <w:r w:rsidR="00695130">
        <w:rPr>
          <w:rFonts w:ascii="Arial" w:hAnsi="Arial" w:cs="Arial"/>
          <w:sz w:val="32"/>
          <w:szCs w:val="32"/>
        </w:rPr>
        <w:t xml:space="preserve">et sosiologisk prinsipp, </w:t>
      </w:r>
      <w:r w:rsidR="007C610B">
        <w:rPr>
          <w:rFonts w:ascii="Arial" w:hAnsi="Arial" w:cs="Arial"/>
          <w:sz w:val="32"/>
          <w:szCs w:val="32"/>
        </w:rPr>
        <w:t xml:space="preserve">i sin tid </w:t>
      </w:r>
      <w:r w:rsidR="00695130">
        <w:rPr>
          <w:rFonts w:ascii="Arial" w:hAnsi="Arial" w:cs="Arial"/>
          <w:sz w:val="32"/>
          <w:szCs w:val="32"/>
        </w:rPr>
        <w:t xml:space="preserve">formulert av </w:t>
      </w:r>
      <w:r w:rsidR="007C610B">
        <w:rPr>
          <w:rFonts w:ascii="Arial" w:hAnsi="Arial" w:cs="Arial"/>
          <w:sz w:val="32"/>
          <w:szCs w:val="32"/>
        </w:rPr>
        <w:t xml:space="preserve">sosiologen </w:t>
      </w:r>
      <w:r w:rsidR="00695130">
        <w:rPr>
          <w:rFonts w:ascii="Arial" w:hAnsi="Arial" w:cs="Arial"/>
          <w:sz w:val="32"/>
          <w:szCs w:val="32"/>
        </w:rPr>
        <w:t xml:space="preserve">Robert K. </w:t>
      </w:r>
      <w:proofErr w:type="spellStart"/>
      <w:r w:rsidR="00695130">
        <w:rPr>
          <w:rFonts w:ascii="Arial" w:hAnsi="Arial" w:cs="Arial"/>
          <w:sz w:val="32"/>
          <w:szCs w:val="32"/>
        </w:rPr>
        <w:t>Merton</w:t>
      </w:r>
      <w:proofErr w:type="spellEnd"/>
      <w:r w:rsidR="00D2426D">
        <w:rPr>
          <w:rFonts w:ascii="Arial" w:hAnsi="Arial" w:cs="Arial"/>
          <w:sz w:val="32"/>
          <w:szCs w:val="32"/>
        </w:rPr>
        <w:t xml:space="preserve">. Prinsippet </w:t>
      </w:r>
      <w:r w:rsidR="00AB5B05">
        <w:rPr>
          <w:rFonts w:ascii="Arial" w:hAnsi="Arial" w:cs="Arial"/>
          <w:sz w:val="32"/>
          <w:szCs w:val="32"/>
        </w:rPr>
        <w:t>er</w:t>
      </w:r>
      <w:r w:rsidR="00695130">
        <w:rPr>
          <w:rFonts w:ascii="Arial" w:hAnsi="Arial" w:cs="Arial"/>
          <w:sz w:val="32"/>
          <w:szCs w:val="32"/>
        </w:rPr>
        <w:t xml:space="preserve"> </w:t>
      </w:r>
      <w:r w:rsidR="005F352A">
        <w:rPr>
          <w:rFonts w:ascii="Arial" w:hAnsi="Arial" w:cs="Arial"/>
          <w:sz w:val="32"/>
          <w:szCs w:val="32"/>
        </w:rPr>
        <w:t xml:space="preserve">inspirert </w:t>
      </w:r>
      <w:r w:rsidR="005D3107">
        <w:rPr>
          <w:rFonts w:ascii="Arial" w:hAnsi="Arial" w:cs="Arial"/>
          <w:sz w:val="32"/>
          <w:szCs w:val="32"/>
        </w:rPr>
        <w:t xml:space="preserve">av </w:t>
      </w:r>
      <w:r w:rsidR="009A7A82">
        <w:rPr>
          <w:rFonts w:ascii="Arial" w:hAnsi="Arial" w:cs="Arial"/>
          <w:sz w:val="32"/>
          <w:szCs w:val="32"/>
        </w:rPr>
        <w:t xml:space="preserve">et vers </w:t>
      </w:r>
      <w:r w:rsidR="004227FB">
        <w:rPr>
          <w:rFonts w:ascii="Arial" w:hAnsi="Arial" w:cs="Arial"/>
          <w:sz w:val="32"/>
          <w:szCs w:val="32"/>
        </w:rPr>
        <w:t xml:space="preserve">i Matteus evangeliet </w:t>
      </w:r>
      <w:r w:rsidR="004D7946">
        <w:rPr>
          <w:rFonts w:ascii="Arial" w:hAnsi="Arial" w:cs="Arial"/>
          <w:sz w:val="32"/>
          <w:szCs w:val="32"/>
        </w:rPr>
        <w:t>–</w:t>
      </w:r>
      <w:r w:rsidR="004227FB">
        <w:rPr>
          <w:rFonts w:ascii="Arial" w:hAnsi="Arial" w:cs="Arial"/>
          <w:sz w:val="32"/>
          <w:szCs w:val="32"/>
        </w:rPr>
        <w:t xml:space="preserve"> </w:t>
      </w:r>
      <w:r w:rsidR="007C610B">
        <w:rPr>
          <w:rFonts w:ascii="Arial" w:hAnsi="Arial" w:cs="Arial"/>
          <w:sz w:val="32"/>
          <w:szCs w:val="32"/>
        </w:rPr>
        <w:t>«</w:t>
      </w:r>
      <w:r w:rsidR="004D7946">
        <w:rPr>
          <w:rFonts w:ascii="Arial" w:hAnsi="Arial" w:cs="Arial"/>
          <w:sz w:val="32"/>
          <w:szCs w:val="32"/>
        </w:rPr>
        <w:t>Den som har, han skal få</w:t>
      </w:r>
      <w:r w:rsidR="00FA3187">
        <w:rPr>
          <w:rFonts w:ascii="Arial" w:hAnsi="Arial" w:cs="Arial"/>
          <w:sz w:val="32"/>
          <w:szCs w:val="32"/>
        </w:rPr>
        <w:t>. Men den som ikke har</w:t>
      </w:r>
      <w:r w:rsidR="0056049A">
        <w:rPr>
          <w:rFonts w:ascii="Arial" w:hAnsi="Arial" w:cs="Arial"/>
          <w:sz w:val="32"/>
          <w:szCs w:val="32"/>
        </w:rPr>
        <w:t xml:space="preserve"> skal bli fratatt</w:t>
      </w:r>
      <w:r w:rsidR="00953FC0">
        <w:rPr>
          <w:rFonts w:ascii="Arial" w:hAnsi="Arial" w:cs="Arial"/>
          <w:sz w:val="32"/>
          <w:szCs w:val="32"/>
        </w:rPr>
        <w:t xml:space="preserve"> selv det han tror han </w:t>
      </w:r>
      <w:r w:rsidR="00AA6A3E">
        <w:rPr>
          <w:rFonts w:ascii="Arial" w:hAnsi="Arial" w:cs="Arial"/>
          <w:sz w:val="32"/>
          <w:szCs w:val="32"/>
        </w:rPr>
        <w:t>har</w:t>
      </w:r>
      <w:r w:rsidR="007C610B">
        <w:rPr>
          <w:rFonts w:ascii="Arial" w:hAnsi="Arial" w:cs="Arial"/>
          <w:sz w:val="32"/>
          <w:szCs w:val="32"/>
        </w:rPr>
        <w:t>»</w:t>
      </w:r>
      <w:r w:rsidR="00AA6A3E">
        <w:rPr>
          <w:rFonts w:ascii="Arial" w:hAnsi="Arial" w:cs="Arial"/>
          <w:sz w:val="32"/>
          <w:szCs w:val="32"/>
        </w:rPr>
        <w:t>.</w:t>
      </w:r>
    </w:p>
    <w:p w14:paraId="77B595E7" w14:textId="14020C10" w:rsidR="001C6200" w:rsidRDefault="001C6200" w:rsidP="00FC05DC">
      <w:pPr>
        <w:spacing w:line="360" w:lineRule="auto"/>
        <w:rPr>
          <w:rFonts w:ascii="Arial" w:hAnsi="Arial" w:cs="Arial"/>
          <w:sz w:val="32"/>
          <w:szCs w:val="32"/>
        </w:rPr>
      </w:pPr>
      <w:r>
        <w:rPr>
          <w:rFonts w:ascii="Arial" w:hAnsi="Arial" w:cs="Arial"/>
          <w:sz w:val="32"/>
          <w:szCs w:val="32"/>
        </w:rPr>
        <w:t>Dette skjer samtidig som regjeringen gir milliarder i årlige skattekutt</w:t>
      </w:r>
      <w:r w:rsidR="00F55EB5">
        <w:rPr>
          <w:rFonts w:ascii="Arial" w:hAnsi="Arial" w:cs="Arial"/>
          <w:sz w:val="32"/>
          <w:szCs w:val="32"/>
        </w:rPr>
        <w:t xml:space="preserve"> til dem som har mest fra før. En slik prioritering viser at den </w:t>
      </w:r>
      <w:r w:rsidR="00E255E2">
        <w:rPr>
          <w:rFonts w:ascii="Arial" w:hAnsi="Arial" w:cs="Arial"/>
          <w:sz w:val="32"/>
          <w:szCs w:val="32"/>
        </w:rPr>
        <w:t xml:space="preserve">sittende regjeringen </w:t>
      </w:r>
      <w:r w:rsidR="000A7F8C">
        <w:rPr>
          <w:rFonts w:ascii="Arial" w:hAnsi="Arial" w:cs="Arial"/>
          <w:sz w:val="32"/>
          <w:szCs w:val="32"/>
        </w:rPr>
        <w:t xml:space="preserve">står fjernt fra den medmenneskelighet og verdighet som utgjør </w:t>
      </w:r>
      <w:r w:rsidR="000407A1">
        <w:rPr>
          <w:rFonts w:ascii="Arial" w:hAnsi="Arial" w:cs="Arial"/>
          <w:sz w:val="32"/>
          <w:szCs w:val="32"/>
        </w:rPr>
        <w:t>grunn</w:t>
      </w:r>
      <w:r w:rsidR="00CE7C3F">
        <w:rPr>
          <w:rFonts w:ascii="Arial" w:hAnsi="Arial" w:cs="Arial"/>
          <w:sz w:val="32"/>
          <w:szCs w:val="32"/>
        </w:rPr>
        <w:t xml:space="preserve"> kjennetegner det norske </w:t>
      </w:r>
      <w:r w:rsidR="00F161C5">
        <w:rPr>
          <w:rFonts w:ascii="Arial" w:hAnsi="Arial" w:cs="Arial"/>
          <w:sz w:val="32"/>
          <w:szCs w:val="32"/>
        </w:rPr>
        <w:t xml:space="preserve">samfunnet. </w:t>
      </w:r>
    </w:p>
    <w:p w14:paraId="59946773" w14:textId="65548D17" w:rsidR="00B52185" w:rsidRPr="00FC05DC" w:rsidRDefault="00B52185" w:rsidP="00FC05DC">
      <w:pPr>
        <w:spacing w:line="360" w:lineRule="auto"/>
        <w:rPr>
          <w:rFonts w:ascii="Arial" w:hAnsi="Arial" w:cs="Arial"/>
          <w:sz w:val="32"/>
          <w:szCs w:val="32"/>
        </w:rPr>
      </w:pPr>
      <w:r w:rsidRPr="00FC05DC">
        <w:rPr>
          <w:rFonts w:ascii="Arial" w:hAnsi="Arial" w:cs="Arial"/>
          <w:sz w:val="32"/>
          <w:szCs w:val="32"/>
        </w:rPr>
        <w:t>Mennesker som har lite skal piskes til atferdsendringer gjennom kutt og innstramminger, mens de som har mye skal motiveres av å få enda mer i form av skattekutt og andre subsidier. Dette er en ren skjær forskjellsbehandling til fordel for de sterkeste. Og resultatet er økende forskjeller.</w:t>
      </w:r>
    </w:p>
    <w:p w14:paraId="52A9A1C9" w14:textId="3084B77B" w:rsidR="00C1189D" w:rsidRDefault="00C1189D">
      <w:pPr>
        <w:spacing w:after="160" w:line="259" w:lineRule="auto"/>
        <w:rPr>
          <w:rFonts w:ascii="Arial" w:hAnsi="Arial" w:cs="Arial"/>
          <w:sz w:val="32"/>
          <w:szCs w:val="32"/>
        </w:rPr>
      </w:pPr>
      <w:r>
        <w:rPr>
          <w:rFonts w:ascii="Arial" w:hAnsi="Arial" w:cs="Arial"/>
          <w:sz w:val="32"/>
          <w:szCs w:val="32"/>
        </w:rPr>
        <w:br w:type="page"/>
      </w:r>
    </w:p>
    <w:p w14:paraId="26E94096" w14:textId="77777777" w:rsidR="00FC05DC" w:rsidRPr="00FC05DC" w:rsidRDefault="00FC05DC" w:rsidP="00FC05DC">
      <w:pPr>
        <w:spacing w:after="150" w:line="360" w:lineRule="auto"/>
        <w:outlineLvl w:val="0"/>
        <w:rPr>
          <w:rFonts w:ascii="Arial" w:eastAsia="Times New Roman" w:hAnsi="Arial" w:cs="Arial"/>
          <w:b/>
          <w:bCs/>
          <w:kern w:val="36"/>
          <w:sz w:val="32"/>
          <w:szCs w:val="32"/>
        </w:rPr>
      </w:pPr>
      <w:r w:rsidRPr="00FC05DC">
        <w:rPr>
          <w:rFonts w:ascii="Arial" w:eastAsia="Times New Roman" w:hAnsi="Arial" w:cs="Arial"/>
          <w:b/>
          <w:bCs/>
          <w:kern w:val="36"/>
          <w:sz w:val="32"/>
          <w:szCs w:val="32"/>
        </w:rPr>
        <w:lastRenderedPageBreak/>
        <w:t>Trosfrihet for alle!</w:t>
      </w:r>
    </w:p>
    <w:p w14:paraId="31862F35" w14:textId="3D1264D4" w:rsidR="00FC05DC" w:rsidRDefault="00FC05DC" w:rsidP="00FC05DC">
      <w:pPr>
        <w:spacing w:after="150" w:line="360" w:lineRule="auto"/>
        <w:rPr>
          <w:rFonts w:ascii="Arial" w:eastAsia="Times New Roman" w:hAnsi="Arial" w:cs="Arial"/>
          <w:b/>
          <w:sz w:val="32"/>
          <w:szCs w:val="32"/>
        </w:rPr>
      </w:pPr>
      <w:r w:rsidRPr="00717D7B">
        <w:rPr>
          <w:rFonts w:ascii="Arial" w:eastAsia="Times New Roman" w:hAnsi="Arial" w:cs="Arial"/>
          <w:b/>
          <w:sz w:val="32"/>
          <w:szCs w:val="32"/>
        </w:rPr>
        <w:t xml:space="preserve">Kristne Arbeidere opplever at respekten for tros- og livssynsfrihet er under angrep både nasjonalt og internasjonalt og vi oppfordrer alle til å kjempe for at </w:t>
      </w:r>
      <w:bookmarkStart w:id="0" w:name="OLE_LINK7"/>
      <w:bookmarkStart w:id="1" w:name="OLE_LINK8"/>
      <w:r w:rsidRPr="00717D7B">
        <w:rPr>
          <w:rFonts w:ascii="Arial" w:eastAsia="Times New Roman" w:hAnsi="Arial" w:cs="Arial"/>
          <w:b/>
          <w:sz w:val="32"/>
          <w:szCs w:val="32"/>
        </w:rPr>
        <w:t>paragraf 18 i FNs menneskerettighetserklæring</w:t>
      </w:r>
      <w:bookmarkEnd w:id="0"/>
      <w:bookmarkEnd w:id="1"/>
      <w:r w:rsidRPr="00717D7B">
        <w:rPr>
          <w:rFonts w:ascii="Arial" w:eastAsia="Times New Roman" w:hAnsi="Arial" w:cs="Arial"/>
          <w:b/>
          <w:sz w:val="32"/>
          <w:szCs w:val="32"/>
        </w:rPr>
        <w:t>, gjøres reell for alle verdens borgere.</w:t>
      </w:r>
    </w:p>
    <w:p w14:paraId="05B2FC00" w14:textId="53F920C7" w:rsidR="00717D7B" w:rsidRPr="00717D7B" w:rsidRDefault="00717D7B" w:rsidP="00FC05DC">
      <w:pPr>
        <w:spacing w:after="150" w:line="360" w:lineRule="auto"/>
        <w:rPr>
          <w:rFonts w:ascii="Arial" w:eastAsia="Times New Roman" w:hAnsi="Arial" w:cs="Arial"/>
          <w:i/>
          <w:sz w:val="32"/>
          <w:szCs w:val="32"/>
        </w:rPr>
      </w:pPr>
      <w:r w:rsidRPr="00717D7B">
        <w:rPr>
          <w:rFonts w:ascii="Arial" w:eastAsia="Times New Roman" w:hAnsi="Arial" w:cs="Arial"/>
          <w:i/>
          <w:sz w:val="32"/>
          <w:szCs w:val="32"/>
        </w:rPr>
        <w:t>Vedtatt på Kristne Arbeideres landsmøte 2019</w:t>
      </w:r>
    </w:p>
    <w:p w14:paraId="03CDC5E5"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sz w:val="32"/>
          <w:szCs w:val="32"/>
        </w:rPr>
        <w:t>Paragraf 18 i FNs menneskerettighetserklæring:</w:t>
      </w:r>
    </w:p>
    <w:p w14:paraId="082D9A2B"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i/>
          <w:iCs/>
          <w:sz w:val="32"/>
          <w:szCs w:val="32"/>
        </w:rPr>
        <w:t>«Enhver har rett til tanke-, samvittighets- og religionsfrihet. Denne rett omfatter frihet til å skifte religion eller tro, og frihet til enten alene eller sammen med andre, og offentlig eller privat, å gi uttrykk for sin religion eller tro gjennom undervisning, utøvelse, tilbedelse og ritualer.»</w:t>
      </w:r>
    </w:p>
    <w:p w14:paraId="58800B08"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sz w:val="32"/>
          <w:szCs w:val="32"/>
        </w:rPr>
        <w:t>I dag lever over 80% av verdens befolkning i land der de risikerer store begrensninger og/eller forfølgelse på muligheten til å fritt utøve sin tro.</w:t>
      </w:r>
    </w:p>
    <w:p w14:paraId="43342093"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sz w:val="32"/>
          <w:szCs w:val="32"/>
        </w:rPr>
        <w:t>Diskriminering og forfølgelse på grunn av tro truer millioner av menneskers rett til liv, rettssikkerhet, forsamlingsfrihet, organisasjonsfrihet, ytringsfrihet, minoriteters rettigheter og tilgang til flere økonomiske og sosiale rettigheter.</w:t>
      </w:r>
    </w:p>
    <w:p w14:paraId="41D28C1B"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sz w:val="32"/>
          <w:szCs w:val="32"/>
        </w:rPr>
        <w:t>Trosfrihet henger tett sammen med andre menneskerettigheter. Å jobbe for å styrke disse rettighetene vil samtidig også kunne ha positiv effekt på tros- og livssynsfrihet.</w:t>
      </w:r>
      <w:r w:rsidRPr="00FC05DC">
        <w:rPr>
          <w:rFonts w:ascii="Arial" w:eastAsia="Times New Roman" w:hAnsi="Arial" w:cs="Arial"/>
          <w:sz w:val="32"/>
          <w:szCs w:val="32"/>
        </w:rPr>
        <w:br/>
      </w:r>
      <w:r w:rsidRPr="00FC05DC">
        <w:rPr>
          <w:rFonts w:ascii="Arial" w:eastAsia="Times New Roman" w:hAnsi="Arial" w:cs="Arial"/>
          <w:sz w:val="32"/>
          <w:szCs w:val="32"/>
        </w:rPr>
        <w:lastRenderedPageBreak/>
        <w:t>Som kristne og sosialdemokrater har vi et ansvar å stå opp for urett som begås mot andre, både kristne og de som har en annen tro.</w:t>
      </w:r>
    </w:p>
    <w:p w14:paraId="4555C671"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sz w:val="32"/>
          <w:szCs w:val="32"/>
        </w:rPr>
        <w:t xml:space="preserve">Vi er kalt til å elske vår neste, uansett tro eller livssyn, og reagere mot urettferdighet og overgrep uansett hvem som rammes. Alle mennesker har en ukrenkelig verdi. Derfor vil Kristne Arbeidere arbeide for alles rett til trosfrihet. </w:t>
      </w:r>
    </w:p>
    <w:p w14:paraId="06AAC6B4" w14:textId="77777777" w:rsidR="00FC05DC" w:rsidRPr="00FC05DC" w:rsidRDefault="00FC05DC" w:rsidP="00FC05DC">
      <w:pPr>
        <w:spacing w:after="150" w:line="360" w:lineRule="auto"/>
        <w:rPr>
          <w:rFonts w:ascii="Arial" w:eastAsia="Times New Roman" w:hAnsi="Arial" w:cs="Arial"/>
          <w:sz w:val="32"/>
          <w:szCs w:val="32"/>
        </w:rPr>
      </w:pPr>
      <w:r w:rsidRPr="00FC05DC">
        <w:rPr>
          <w:rFonts w:ascii="Arial" w:eastAsia="Times New Roman" w:hAnsi="Arial" w:cs="Arial"/>
          <w:sz w:val="32"/>
          <w:szCs w:val="32"/>
        </w:rPr>
        <w:t>Kristne Arbeidere vil bidra til å arbeide for en bredt anlagt holdningsskapende arbeid som fremmer fredelig sameksistens og toleranse mellom ulike grupper her i landet.</w:t>
      </w:r>
    </w:p>
    <w:p w14:paraId="60959F36" w14:textId="77777777" w:rsidR="00FC05DC" w:rsidRPr="00FC05DC" w:rsidRDefault="00FC05DC" w:rsidP="00FC05DC">
      <w:pPr>
        <w:spacing w:line="360" w:lineRule="auto"/>
        <w:rPr>
          <w:rFonts w:ascii="Arial" w:hAnsi="Arial" w:cs="Arial"/>
          <w:sz w:val="32"/>
          <w:szCs w:val="32"/>
        </w:rPr>
      </w:pPr>
    </w:p>
    <w:p w14:paraId="164E2EF1" w14:textId="77777777" w:rsidR="007D1A91" w:rsidRDefault="007D1A91" w:rsidP="00FC05DC">
      <w:pPr>
        <w:spacing w:line="360" w:lineRule="auto"/>
        <w:rPr>
          <w:rFonts w:ascii="Arial" w:hAnsi="Arial" w:cs="Arial"/>
          <w:b/>
          <w:bCs/>
          <w:sz w:val="32"/>
          <w:szCs w:val="32"/>
        </w:rPr>
      </w:pPr>
    </w:p>
    <w:p w14:paraId="48C8E1F9" w14:textId="77777777" w:rsidR="007D1A91" w:rsidRDefault="007D1A91" w:rsidP="00FC05DC">
      <w:pPr>
        <w:spacing w:line="360" w:lineRule="auto"/>
        <w:rPr>
          <w:rFonts w:ascii="Arial" w:hAnsi="Arial" w:cs="Arial"/>
          <w:b/>
          <w:bCs/>
          <w:sz w:val="32"/>
          <w:szCs w:val="32"/>
        </w:rPr>
      </w:pPr>
    </w:p>
    <w:p w14:paraId="413AE218" w14:textId="77777777" w:rsidR="007D1A91" w:rsidRDefault="007D1A91" w:rsidP="00FC05DC">
      <w:pPr>
        <w:spacing w:line="360" w:lineRule="auto"/>
        <w:rPr>
          <w:rFonts w:ascii="Arial" w:hAnsi="Arial" w:cs="Arial"/>
          <w:b/>
          <w:bCs/>
          <w:sz w:val="32"/>
          <w:szCs w:val="32"/>
        </w:rPr>
      </w:pPr>
    </w:p>
    <w:p w14:paraId="2C31BD3F" w14:textId="77777777" w:rsidR="007D1A91" w:rsidRDefault="007D1A91" w:rsidP="00FC05DC">
      <w:pPr>
        <w:spacing w:line="360" w:lineRule="auto"/>
        <w:rPr>
          <w:rFonts w:ascii="Arial" w:hAnsi="Arial" w:cs="Arial"/>
          <w:b/>
          <w:bCs/>
          <w:sz w:val="32"/>
          <w:szCs w:val="32"/>
        </w:rPr>
      </w:pPr>
    </w:p>
    <w:p w14:paraId="2F5B3DAD" w14:textId="77777777" w:rsidR="007D1A91" w:rsidRDefault="007D1A91" w:rsidP="00FC05DC">
      <w:pPr>
        <w:spacing w:line="360" w:lineRule="auto"/>
        <w:rPr>
          <w:rFonts w:ascii="Arial" w:hAnsi="Arial" w:cs="Arial"/>
          <w:b/>
          <w:bCs/>
          <w:sz w:val="32"/>
          <w:szCs w:val="32"/>
        </w:rPr>
      </w:pPr>
    </w:p>
    <w:p w14:paraId="446D25B8" w14:textId="77777777" w:rsidR="007D1A91" w:rsidRDefault="007D1A91" w:rsidP="00FC05DC">
      <w:pPr>
        <w:spacing w:line="360" w:lineRule="auto"/>
        <w:rPr>
          <w:rFonts w:ascii="Arial" w:hAnsi="Arial" w:cs="Arial"/>
          <w:b/>
          <w:bCs/>
          <w:sz w:val="32"/>
          <w:szCs w:val="32"/>
        </w:rPr>
      </w:pPr>
    </w:p>
    <w:p w14:paraId="5EF03621" w14:textId="77777777" w:rsidR="007D1A91" w:rsidRDefault="007D1A91" w:rsidP="00FC05DC">
      <w:pPr>
        <w:spacing w:line="360" w:lineRule="auto"/>
        <w:rPr>
          <w:rFonts w:ascii="Arial" w:hAnsi="Arial" w:cs="Arial"/>
          <w:b/>
          <w:bCs/>
          <w:sz w:val="32"/>
          <w:szCs w:val="32"/>
        </w:rPr>
      </w:pPr>
    </w:p>
    <w:p w14:paraId="420132E5" w14:textId="77777777" w:rsidR="007D1A91" w:rsidRDefault="007D1A91" w:rsidP="00FC05DC">
      <w:pPr>
        <w:spacing w:line="360" w:lineRule="auto"/>
        <w:rPr>
          <w:rFonts w:ascii="Arial" w:hAnsi="Arial" w:cs="Arial"/>
          <w:b/>
          <w:bCs/>
          <w:sz w:val="32"/>
          <w:szCs w:val="32"/>
        </w:rPr>
      </w:pPr>
    </w:p>
    <w:p w14:paraId="7C9B3A87" w14:textId="77777777" w:rsidR="007D1A91" w:rsidRDefault="007D1A91" w:rsidP="00FC05DC">
      <w:pPr>
        <w:spacing w:line="360" w:lineRule="auto"/>
        <w:rPr>
          <w:rFonts w:ascii="Arial" w:hAnsi="Arial" w:cs="Arial"/>
          <w:b/>
          <w:bCs/>
          <w:sz w:val="32"/>
          <w:szCs w:val="32"/>
        </w:rPr>
      </w:pPr>
    </w:p>
    <w:p w14:paraId="171C63FC" w14:textId="77777777" w:rsidR="007D1A91" w:rsidRDefault="007D1A91" w:rsidP="00FC05DC">
      <w:pPr>
        <w:spacing w:line="360" w:lineRule="auto"/>
        <w:rPr>
          <w:rFonts w:ascii="Arial" w:hAnsi="Arial" w:cs="Arial"/>
          <w:b/>
          <w:bCs/>
          <w:sz w:val="32"/>
          <w:szCs w:val="32"/>
        </w:rPr>
      </w:pPr>
    </w:p>
    <w:p w14:paraId="755EA075" w14:textId="77777777" w:rsidR="007D1A91" w:rsidRDefault="007D1A91" w:rsidP="00FC05DC">
      <w:pPr>
        <w:spacing w:line="360" w:lineRule="auto"/>
        <w:rPr>
          <w:rFonts w:ascii="Arial" w:hAnsi="Arial" w:cs="Arial"/>
          <w:b/>
          <w:bCs/>
          <w:sz w:val="32"/>
          <w:szCs w:val="32"/>
        </w:rPr>
      </w:pPr>
    </w:p>
    <w:p w14:paraId="5CBC08E3" w14:textId="77777777" w:rsidR="007D1A91" w:rsidRDefault="007D1A91" w:rsidP="00FC05DC">
      <w:pPr>
        <w:spacing w:line="360" w:lineRule="auto"/>
        <w:rPr>
          <w:rFonts w:ascii="Arial" w:hAnsi="Arial" w:cs="Arial"/>
          <w:b/>
          <w:bCs/>
          <w:sz w:val="32"/>
          <w:szCs w:val="32"/>
        </w:rPr>
      </w:pPr>
    </w:p>
    <w:p w14:paraId="032AF8A1" w14:textId="77777777" w:rsidR="00E772AE" w:rsidRDefault="00E772AE" w:rsidP="00FC05DC">
      <w:pPr>
        <w:spacing w:line="360" w:lineRule="auto"/>
        <w:rPr>
          <w:rFonts w:ascii="Arial" w:hAnsi="Arial" w:cs="Arial"/>
          <w:b/>
          <w:bCs/>
          <w:sz w:val="32"/>
          <w:szCs w:val="32"/>
        </w:rPr>
      </w:pPr>
      <w:bookmarkStart w:id="2" w:name="_GoBack"/>
      <w:bookmarkEnd w:id="2"/>
    </w:p>
    <w:p w14:paraId="2BDBDE5D" w14:textId="77777777" w:rsidR="00E772AE" w:rsidRDefault="00E772AE" w:rsidP="00FC05DC">
      <w:pPr>
        <w:spacing w:line="360" w:lineRule="auto"/>
        <w:rPr>
          <w:rFonts w:ascii="Arial" w:hAnsi="Arial" w:cs="Arial"/>
          <w:b/>
          <w:bCs/>
          <w:sz w:val="32"/>
          <w:szCs w:val="32"/>
        </w:rPr>
      </w:pPr>
    </w:p>
    <w:p w14:paraId="668567BA" w14:textId="2290E632" w:rsidR="00FC05DC" w:rsidRDefault="00743FE2" w:rsidP="00FC05DC">
      <w:pPr>
        <w:spacing w:line="360" w:lineRule="auto"/>
        <w:rPr>
          <w:rFonts w:ascii="Arial" w:hAnsi="Arial" w:cs="Arial"/>
          <w:b/>
          <w:bCs/>
          <w:sz w:val="32"/>
          <w:szCs w:val="32"/>
        </w:rPr>
      </w:pPr>
      <w:r w:rsidRPr="00835984">
        <w:rPr>
          <w:rFonts w:ascii="Arial" w:hAnsi="Arial" w:cs="Arial"/>
          <w:b/>
          <w:bCs/>
          <w:sz w:val="32"/>
          <w:szCs w:val="32"/>
        </w:rPr>
        <w:t>Sat</w:t>
      </w:r>
      <w:r w:rsidR="00835984" w:rsidRPr="00835984">
        <w:rPr>
          <w:rFonts w:ascii="Arial" w:hAnsi="Arial" w:cs="Arial"/>
          <w:b/>
          <w:bCs/>
          <w:sz w:val="32"/>
          <w:szCs w:val="32"/>
        </w:rPr>
        <w:t>s</w:t>
      </w:r>
      <w:r w:rsidRPr="00835984">
        <w:rPr>
          <w:rFonts w:ascii="Arial" w:hAnsi="Arial" w:cs="Arial"/>
          <w:b/>
          <w:bCs/>
          <w:sz w:val="32"/>
          <w:szCs w:val="32"/>
        </w:rPr>
        <w:t>ningsområder Kris</w:t>
      </w:r>
      <w:r w:rsidR="00835984" w:rsidRPr="00835984">
        <w:rPr>
          <w:rFonts w:ascii="Arial" w:hAnsi="Arial" w:cs="Arial"/>
          <w:b/>
          <w:bCs/>
          <w:sz w:val="32"/>
          <w:szCs w:val="32"/>
        </w:rPr>
        <w:t xml:space="preserve">tne Arbeidere 2020 </w:t>
      </w:r>
      <w:r w:rsidR="00835984">
        <w:rPr>
          <w:rFonts w:ascii="Arial" w:hAnsi="Arial" w:cs="Arial"/>
          <w:b/>
          <w:bCs/>
          <w:sz w:val="32"/>
          <w:szCs w:val="32"/>
        </w:rPr>
        <w:t>–</w:t>
      </w:r>
      <w:r w:rsidR="00835984" w:rsidRPr="00835984">
        <w:rPr>
          <w:rFonts w:ascii="Arial" w:hAnsi="Arial" w:cs="Arial"/>
          <w:b/>
          <w:bCs/>
          <w:sz w:val="32"/>
          <w:szCs w:val="32"/>
        </w:rPr>
        <w:t xml:space="preserve"> 2021</w:t>
      </w:r>
    </w:p>
    <w:p w14:paraId="5E8EE62A" w14:textId="4DAA38E6" w:rsidR="00835984" w:rsidRDefault="00835984" w:rsidP="00FC05DC">
      <w:pPr>
        <w:spacing w:line="360" w:lineRule="auto"/>
        <w:rPr>
          <w:rFonts w:ascii="Arial" w:hAnsi="Arial" w:cs="Arial"/>
          <w:b/>
          <w:bCs/>
          <w:sz w:val="32"/>
          <w:szCs w:val="32"/>
        </w:rPr>
      </w:pPr>
    </w:p>
    <w:p w14:paraId="1511B38C" w14:textId="58051ED7" w:rsidR="00FC316A" w:rsidRPr="00FC316A" w:rsidRDefault="00D04A6E" w:rsidP="00FC316A">
      <w:pPr>
        <w:spacing w:line="360" w:lineRule="auto"/>
        <w:rPr>
          <w:rFonts w:ascii="Arial" w:hAnsi="Arial" w:cs="Arial"/>
          <w:sz w:val="32"/>
          <w:szCs w:val="32"/>
        </w:rPr>
      </w:pPr>
      <w:r w:rsidRPr="00FC316A">
        <w:rPr>
          <w:rFonts w:ascii="Arial" w:hAnsi="Arial" w:cs="Arial"/>
          <w:sz w:val="32"/>
          <w:szCs w:val="32"/>
        </w:rPr>
        <w:t>Verving</w:t>
      </w:r>
    </w:p>
    <w:p w14:paraId="577D13D1" w14:textId="46B955D3" w:rsidR="00FC316A" w:rsidRDefault="00F818EA" w:rsidP="00FC316A">
      <w:pPr>
        <w:spacing w:line="360" w:lineRule="auto"/>
        <w:rPr>
          <w:rFonts w:ascii="Arial" w:hAnsi="Arial" w:cs="Arial"/>
          <w:sz w:val="32"/>
          <w:szCs w:val="32"/>
        </w:rPr>
      </w:pPr>
      <w:r>
        <w:rPr>
          <w:rFonts w:ascii="Arial" w:hAnsi="Arial" w:cs="Arial"/>
          <w:sz w:val="32"/>
          <w:szCs w:val="32"/>
        </w:rPr>
        <w:t xml:space="preserve">I perioden skal vi spesielt arbeide med verving i det personlige møtet og ved bruk av sosiale medier. </w:t>
      </w:r>
      <w:r w:rsidR="00EA082F">
        <w:rPr>
          <w:rFonts w:ascii="Arial" w:hAnsi="Arial" w:cs="Arial"/>
          <w:sz w:val="32"/>
          <w:szCs w:val="32"/>
        </w:rPr>
        <w:t xml:space="preserve">De tre følgende punktene er oppfordringer til kretsene: </w:t>
      </w:r>
      <w:r w:rsidR="007B7BBA">
        <w:rPr>
          <w:rFonts w:ascii="Arial" w:hAnsi="Arial" w:cs="Arial"/>
          <w:sz w:val="32"/>
          <w:szCs w:val="32"/>
        </w:rPr>
        <w:t xml:space="preserve">være aktive på fylkesarenaen, være aktive i valgkampen lokalt og synliggjøre </w:t>
      </w:r>
      <w:r w:rsidR="00A247F5">
        <w:rPr>
          <w:rFonts w:ascii="Arial" w:hAnsi="Arial" w:cs="Arial"/>
          <w:sz w:val="32"/>
          <w:szCs w:val="32"/>
        </w:rPr>
        <w:t xml:space="preserve">KA i egen menighet. </w:t>
      </w:r>
    </w:p>
    <w:p w14:paraId="6C1C5105" w14:textId="77777777" w:rsidR="00FC316A" w:rsidRPr="00FC316A" w:rsidRDefault="00FC316A" w:rsidP="00FC316A">
      <w:pPr>
        <w:spacing w:line="360" w:lineRule="auto"/>
        <w:rPr>
          <w:rFonts w:ascii="Arial" w:hAnsi="Arial" w:cs="Arial"/>
          <w:sz w:val="32"/>
          <w:szCs w:val="32"/>
        </w:rPr>
      </w:pPr>
    </w:p>
    <w:p w14:paraId="4910059A" w14:textId="3CA99D7D" w:rsidR="00D04A6E" w:rsidRDefault="00D04A6E" w:rsidP="00A247F5">
      <w:pPr>
        <w:spacing w:line="360" w:lineRule="auto"/>
        <w:rPr>
          <w:rFonts w:ascii="Arial" w:hAnsi="Arial" w:cs="Arial"/>
          <w:sz w:val="32"/>
          <w:szCs w:val="32"/>
        </w:rPr>
      </w:pPr>
      <w:r w:rsidRPr="00A247F5">
        <w:rPr>
          <w:rFonts w:ascii="Arial" w:hAnsi="Arial" w:cs="Arial"/>
          <w:sz w:val="32"/>
          <w:szCs w:val="32"/>
        </w:rPr>
        <w:t xml:space="preserve">Utvikling av </w:t>
      </w:r>
      <w:r w:rsidR="005A60EE" w:rsidRPr="00A247F5">
        <w:rPr>
          <w:rFonts w:ascii="Arial" w:hAnsi="Arial" w:cs="Arial"/>
          <w:sz w:val="32"/>
          <w:szCs w:val="32"/>
        </w:rPr>
        <w:t xml:space="preserve">organisasjonen lokalt </w:t>
      </w:r>
    </w:p>
    <w:p w14:paraId="520BABBC" w14:textId="30DCF132" w:rsidR="00A247F5" w:rsidRDefault="00BB615F" w:rsidP="00A247F5">
      <w:pPr>
        <w:spacing w:line="360" w:lineRule="auto"/>
        <w:rPr>
          <w:rFonts w:ascii="Arial" w:hAnsi="Arial" w:cs="Arial"/>
          <w:sz w:val="32"/>
          <w:szCs w:val="32"/>
        </w:rPr>
      </w:pPr>
      <w:r>
        <w:rPr>
          <w:rFonts w:ascii="Arial" w:hAnsi="Arial" w:cs="Arial"/>
          <w:sz w:val="32"/>
          <w:szCs w:val="32"/>
        </w:rPr>
        <w:t xml:space="preserve">Sentralstyret støtter lokal utvikling gjennom opplæring av tillitsvalgte og råd og veiledning. </w:t>
      </w:r>
    </w:p>
    <w:p w14:paraId="794A4E5B" w14:textId="77777777" w:rsidR="00541D1A" w:rsidRDefault="00541D1A" w:rsidP="00A247F5">
      <w:pPr>
        <w:spacing w:line="360" w:lineRule="auto"/>
        <w:rPr>
          <w:rFonts w:ascii="Arial" w:hAnsi="Arial" w:cs="Arial"/>
          <w:sz w:val="32"/>
          <w:szCs w:val="32"/>
        </w:rPr>
      </w:pPr>
    </w:p>
    <w:p w14:paraId="300B8172" w14:textId="77777777" w:rsidR="00A247F5" w:rsidRPr="00A247F5" w:rsidRDefault="00A247F5" w:rsidP="00A247F5">
      <w:pPr>
        <w:spacing w:line="360" w:lineRule="auto"/>
        <w:rPr>
          <w:rFonts w:ascii="Arial" w:hAnsi="Arial" w:cs="Arial"/>
          <w:sz w:val="32"/>
          <w:szCs w:val="32"/>
        </w:rPr>
      </w:pPr>
    </w:p>
    <w:p w14:paraId="3E1DF7BC" w14:textId="530633C6" w:rsidR="0066787F" w:rsidRDefault="0066787F" w:rsidP="00541D1A">
      <w:pPr>
        <w:spacing w:line="360" w:lineRule="auto"/>
        <w:rPr>
          <w:rFonts w:ascii="Arial" w:hAnsi="Arial" w:cs="Arial"/>
          <w:sz w:val="32"/>
          <w:szCs w:val="32"/>
        </w:rPr>
      </w:pPr>
      <w:r w:rsidRPr="00541D1A">
        <w:rPr>
          <w:rFonts w:ascii="Arial" w:hAnsi="Arial" w:cs="Arial"/>
          <w:sz w:val="32"/>
          <w:szCs w:val="32"/>
        </w:rPr>
        <w:t>Bidra til utviklingen av Sosial</w:t>
      </w:r>
      <w:r w:rsidR="00D12D11" w:rsidRPr="00541D1A">
        <w:rPr>
          <w:rFonts w:ascii="Arial" w:hAnsi="Arial" w:cs="Arial"/>
          <w:sz w:val="32"/>
          <w:szCs w:val="32"/>
        </w:rPr>
        <w:t xml:space="preserve">demokratisk </w:t>
      </w:r>
      <w:r w:rsidR="00041A55" w:rsidRPr="00541D1A">
        <w:rPr>
          <w:rFonts w:ascii="Arial" w:hAnsi="Arial" w:cs="Arial"/>
          <w:sz w:val="32"/>
          <w:szCs w:val="32"/>
        </w:rPr>
        <w:t>forum for tro og solidaritet</w:t>
      </w:r>
    </w:p>
    <w:p w14:paraId="2FFD23B3" w14:textId="42D7E581" w:rsidR="00541D1A" w:rsidRDefault="00AE7D6F" w:rsidP="00541D1A">
      <w:pPr>
        <w:spacing w:line="360" w:lineRule="auto"/>
        <w:rPr>
          <w:rFonts w:ascii="Arial" w:hAnsi="Arial" w:cs="Arial"/>
          <w:sz w:val="32"/>
          <w:szCs w:val="32"/>
        </w:rPr>
      </w:pPr>
      <w:r>
        <w:rPr>
          <w:rFonts w:ascii="Arial" w:hAnsi="Arial" w:cs="Arial"/>
          <w:sz w:val="32"/>
          <w:szCs w:val="32"/>
        </w:rPr>
        <w:t>Sentral</w:t>
      </w:r>
      <w:r w:rsidR="003C39CD">
        <w:rPr>
          <w:rFonts w:ascii="Arial" w:hAnsi="Arial" w:cs="Arial"/>
          <w:sz w:val="32"/>
          <w:szCs w:val="32"/>
        </w:rPr>
        <w:t xml:space="preserve">styret </w:t>
      </w:r>
      <w:r w:rsidR="00AD0772">
        <w:rPr>
          <w:rFonts w:ascii="Arial" w:hAnsi="Arial" w:cs="Arial"/>
          <w:sz w:val="32"/>
          <w:szCs w:val="32"/>
        </w:rPr>
        <w:t xml:space="preserve">skal fortsette arbeidet med å bidra til utvikling av </w:t>
      </w:r>
      <w:r w:rsidR="00E67768">
        <w:rPr>
          <w:rFonts w:ascii="Arial" w:hAnsi="Arial" w:cs="Arial"/>
          <w:sz w:val="32"/>
          <w:szCs w:val="32"/>
        </w:rPr>
        <w:t xml:space="preserve">Sosialdemokratisk forum for tro og solidaritet. </w:t>
      </w:r>
    </w:p>
    <w:p w14:paraId="6F8C5150" w14:textId="77777777" w:rsidR="00E67768" w:rsidRPr="00541D1A" w:rsidRDefault="00E67768" w:rsidP="00541D1A">
      <w:pPr>
        <w:spacing w:line="360" w:lineRule="auto"/>
        <w:rPr>
          <w:rFonts w:ascii="Arial" w:hAnsi="Arial" w:cs="Arial"/>
          <w:sz w:val="32"/>
          <w:szCs w:val="32"/>
        </w:rPr>
      </w:pPr>
    </w:p>
    <w:p w14:paraId="42041AEC" w14:textId="07CC821D" w:rsidR="00DF3107" w:rsidRDefault="00DF3107" w:rsidP="00E67768">
      <w:pPr>
        <w:spacing w:line="360" w:lineRule="auto"/>
        <w:rPr>
          <w:rFonts w:ascii="Arial" w:hAnsi="Arial" w:cs="Arial"/>
          <w:sz w:val="32"/>
          <w:szCs w:val="32"/>
        </w:rPr>
      </w:pPr>
      <w:r w:rsidRPr="00E67768">
        <w:rPr>
          <w:rFonts w:ascii="Arial" w:hAnsi="Arial" w:cs="Arial"/>
          <w:sz w:val="32"/>
          <w:szCs w:val="32"/>
        </w:rPr>
        <w:t>Samråd</w:t>
      </w:r>
    </w:p>
    <w:p w14:paraId="4BA83F1E" w14:textId="10CC1FBE" w:rsidR="00E67768" w:rsidRPr="00E67768" w:rsidRDefault="003440F2" w:rsidP="00E67768">
      <w:pPr>
        <w:spacing w:line="360" w:lineRule="auto"/>
        <w:rPr>
          <w:rFonts w:ascii="Arial" w:hAnsi="Arial" w:cs="Arial"/>
          <w:sz w:val="32"/>
          <w:szCs w:val="32"/>
        </w:rPr>
      </w:pPr>
      <w:r>
        <w:rPr>
          <w:rFonts w:ascii="Arial" w:hAnsi="Arial" w:cs="Arial"/>
          <w:sz w:val="32"/>
          <w:szCs w:val="32"/>
        </w:rPr>
        <w:t xml:space="preserve">Sentralstyret skal fortsette å legge til rette for </w:t>
      </w:r>
      <w:r w:rsidR="003C3369">
        <w:rPr>
          <w:rFonts w:ascii="Arial" w:hAnsi="Arial" w:cs="Arial"/>
          <w:sz w:val="32"/>
          <w:szCs w:val="32"/>
        </w:rPr>
        <w:t xml:space="preserve">samråd mellom politiske og religiøse ledere, samt utvikle bruken av samråd i organisasjonen. </w:t>
      </w:r>
    </w:p>
    <w:sectPr w:rsidR="00E67768" w:rsidRPr="00E67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857E4"/>
    <w:multiLevelType w:val="multilevel"/>
    <w:tmpl w:val="F962E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23D41"/>
    <w:multiLevelType w:val="hybridMultilevel"/>
    <w:tmpl w:val="60389B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02"/>
    <w:rsid w:val="000407A1"/>
    <w:rsid w:val="00041A55"/>
    <w:rsid w:val="000422D5"/>
    <w:rsid w:val="00051173"/>
    <w:rsid w:val="000A2E85"/>
    <w:rsid w:val="000A7F8C"/>
    <w:rsid w:val="00131193"/>
    <w:rsid w:val="001C6200"/>
    <w:rsid w:val="00212D12"/>
    <w:rsid w:val="00286668"/>
    <w:rsid w:val="003440F2"/>
    <w:rsid w:val="003B3602"/>
    <w:rsid w:val="003C3369"/>
    <w:rsid w:val="003C39CD"/>
    <w:rsid w:val="004227FB"/>
    <w:rsid w:val="004D7946"/>
    <w:rsid w:val="00541D1A"/>
    <w:rsid w:val="0056049A"/>
    <w:rsid w:val="005A60EE"/>
    <w:rsid w:val="005D3107"/>
    <w:rsid w:val="005F352A"/>
    <w:rsid w:val="0066787F"/>
    <w:rsid w:val="00695130"/>
    <w:rsid w:val="006C0FD3"/>
    <w:rsid w:val="00705730"/>
    <w:rsid w:val="00717D7B"/>
    <w:rsid w:val="00743FE2"/>
    <w:rsid w:val="007B7BBA"/>
    <w:rsid w:val="007C610B"/>
    <w:rsid w:val="007D1A91"/>
    <w:rsid w:val="00835984"/>
    <w:rsid w:val="00953FC0"/>
    <w:rsid w:val="009A7A82"/>
    <w:rsid w:val="00A1549A"/>
    <w:rsid w:val="00A247F5"/>
    <w:rsid w:val="00A56089"/>
    <w:rsid w:val="00A84C87"/>
    <w:rsid w:val="00AA6A3E"/>
    <w:rsid w:val="00AB5B05"/>
    <w:rsid w:val="00AD0772"/>
    <w:rsid w:val="00AE7D6F"/>
    <w:rsid w:val="00B24693"/>
    <w:rsid w:val="00B35AED"/>
    <w:rsid w:val="00B52185"/>
    <w:rsid w:val="00B87192"/>
    <w:rsid w:val="00BB615F"/>
    <w:rsid w:val="00C1189D"/>
    <w:rsid w:val="00C15907"/>
    <w:rsid w:val="00C43198"/>
    <w:rsid w:val="00CE7C3F"/>
    <w:rsid w:val="00D04A6E"/>
    <w:rsid w:val="00D12D11"/>
    <w:rsid w:val="00D2426D"/>
    <w:rsid w:val="00D74DCF"/>
    <w:rsid w:val="00DC561A"/>
    <w:rsid w:val="00DF3107"/>
    <w:rsid w:val="00E255E2"/>
    <w:rsid w:val="00E67768"/>
    <w:rsid w:val="00E772AE"/>
    <w:rsid w:val="00EA082F"/>
    <w:rsid w:val="00F03AB9"/>
    <w:rsid w:val="00F161C5"/>
    <w:rsid w:val="00F55EB5"/>
    <w:rsid w:val="00F818EA"/>
    <w:rsid w:val="00FA3187"/>
    <w:rsid w:val="00FC05DC"/>
    <w:rsid w:val="00FC31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9C55"/>
  <w15:chartTrackingRefBased/>
  <w15:docId w15:val="{41505322-9BC1-4AAF-8158-8B0EB19D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602"/>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0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98588">
      <w:bodyDiv w:val="1"/>
      <w:marLeft w:val="0"/>
      <w:marRight w:val="0"/>
      <w:marTop w:val="0"/>
      <w:marBottom w:val="0"/>
      <w:divBdr>
        <w:top w:val="none" w:sz="0" w:space="0" w:color="auto"/>
        <w:left w:val="none" w:sz="0" w:space="0" w:color="auto"/>
        <w:bottom w:val="none" w:sz="0" w:space="0" w:color="auto"/>
        <w:right w:val="none" w:sz="0" w:space="0" w:color="auto"/>
      </w:divBdr>
    </w:div>
    <w:div w:id="1260528876">
      <w:bodyDiv w:val="1"/>
      <w:marLeft w:val="0"/>
      <w:marRight w:val="0"/>
      <w:marTop w:val="0"/>
      <w:marBottom w:val="0"/>
      <w:divBdr>
        <w:top w:val="none" w:sz="0" w:space="0" w:color="auto"/>
        <w:left w:val="none" w:sz="0" w:space="0" w:color="auto"/>
        <w:bottom w:val="none" w:sz="0" w:space="0" w:color="auto"/>
        <w:right w:val="none" w:sz="0" w:space="0" w:color="auto"/>
      </w:divBdr>
    </w:div>
    <w:div w:id="19415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E066389A85B146A76FC6E48F955D3A" ma:contentTypeVersion="11" ma:contentTypeDescription="Opprett et nytt dokument." ma:contentTypeScope="" ma:versionID="26398fc441773c52a8553859a8d052b0">
  <xsd:schema xmlns:xsd="http://www.w3.org/2001/XMLSchema" xmlns:xs="http://www.w3.org/2001/XMLSchema" xmlns:p="http://schemas.microsoft.com/office/2006/metadata/properties" xmlns:ns3="b1a25477-df18-4f46-9e1a-50fc76968022" xmlns:ns4="5ca0d017-ed61-4eaa-952b-f646cc2a948a" targetNamespace="http://schemas.microsoft.com/office/2006/metadata/properties" ma:root="true" ma:fieldsID="9579c5b9144603040c044b6d07ff6070" ns3:_="" ns4:_="">
    <xsd:import namespace="b1a25477-df18-4f46-9e1a-50fc76968022"/>
    <xsd:import namespace="5ca0d017-ed61-4eaa-952b-f646cc2a94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25477-df18-4f46-9e1a-50fc76968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0d017-ed61-4eaa-952b-f646cc2a948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9A4D9-08D2-48CF-882E-891C39961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25477-df18-4f46-9e1a-50fc76968022"/>
    <ds:schemaRef ds:uri="5ca0d017-ed61-4eaa-952b-f646cc2a9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169E9-0E98-44BB-8FB3-75A3E19E2796}">
  <ds:schemaRefs>
    <ds:schemaRef ds:uri="http://schemas.microsoft.com/sharepoint/v3/contenttype/forms"/>
  </ds:schemaRefs>
</ds:datastoreItem>
</file>

<file path=customXml/itemProps3.xml><?xml version="1.0" encoding="utf-8"?>
<ds:datastoreItem xmlns:ds="http://schemas.openxmlformats.org/officeDocument/2006/customXml" ds:itemID="{5B1F247D-9186-412A-A022-9F7397D03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1231</Words>
  <Characters>6527</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Rudy Kristensen</dc:creator>
  <cp:keywords/>
  <dc:description/>
  <cp:lastModifiedBy>Halvor Bruun</cp:lastModifiedBy>
  <cp:revision>2</cp:revision>
  <cp:lastPrinted>2019-10-30T11:46:00Z</cp:lastPrinted>
  <dcterms:created xsi:type="dcterms:W3CDTF">2019-10-30T11:49:00Z</dcterms:created>
  <dcterms:modified xsi:type="dcterms:W3CDTF">2019-10-30T11:49:00Z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0x0101001DE066389A85B146A76FC6E48F955D3A</vt:lpwstr>
  </property>
</Properties>
</file>